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jc w:val="center"/>
        <w:rPr>
          <w:sz w:val="128"/>
          <w:szCs w:val="1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  <w:bCs w:val="1"/>
          <w:sz w:val="156"/>
          <w:szCs w:val="156"/>
        </w:rPr>
      </w:pPr>
      <w:r w:rsidDel="00000000" w:rsidR="00000000" w:rsidRPr="00000000">
        <w:rPr>
          <w:b w:val="1"/>
          <w:bCs w:val="1"/>
          <w:sz w:val="156"/>
          <w:szCs w:val="156"/>
          <w:rtl w:val="0"/>
        </w:rPr>
        <w:t xml:space="preserve">Что ты потерял на войне? </w:t>
      </w:r>
    </w:p>
    <w:p w:rsidR="00000000" w:rsidDel="00000000" w:rsidP="00000000" w:rsidRDefault="00000000" w:rsidRPr="00000000" w14:paraId="00000003">
      <w:pPr>
        <w:widowControl w:val="0"/>
        <w:jc w:val="center"/>
        <w:rPr>
          <w:sz w:val="128"/>
          <w:szCs w:val="1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center"/>
        <w:rPr>
          <w:sz w:val="128"/>
          <w:szCs w:val="1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left"/>
        <w:rPr>
          <w:sz w:val="128"/>
          <w:szCs w:val="1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center"/>
        <w:rPr>
          <w:b w:val="1"/>
          <w:bCs w:val="1"/>
          <w:sz w:val="156"/>
          <w:szCs w:val="156"/>
        </w:rPr>
      </w:pPr>
      <w:r w:rsidDel="00000000" w:rsidR="00000000" w:rsidRPr="00000000">
        <w:rPr>
          <w:b w:val="1"/>
          <w:bCs w:val="1"/>
          <w:sz w:val="156"/>
          <w:szCs w:val="156"/>
          <w:rtl w:val="0"/>
        </w:rPr>
        <w:t xml:space="preserve">Чего ты боялся больше всего?</w:t>
      </w:r>
    </w:p>
    <w:p w:rsidR="00000000" w:rsidDel="00000000" w:rsidP="00000000" w:rsidRDefault="00000000" w:rsidRPr="00000000" w14:paraId="00000007">
      <w:pPr>
        <w:widowControl w:val="0"/>
        <w:jc w:val="center"/>
        <w:rPr>
          <w:sz w:val="128"/>
          <w:szCs w:val="1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jc w:val="center"/>
        <w:rPr>
          <w:sz w:val="128"/>
          <w:szCs w:val="1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center"/>
        <w:rPr>
          <w:sz w:val="128"/>
          <w:szCs w:val="128"/>
        </w:rPr>
      </w:pPr>
      <w:r w:rsidDel="00000000" w:rsidR="00000000" w:rsidRPr="00000000">
        <w:rPr>
          <w:b w:val="1"/>
          <w:bCs w:val="1"/>
          <w:sz w:val="156"/>
          <w:szCs w:val="156"/>
          <w:rtl w:val="0"/>
        </w:rPr>
        <w:t xml:space="preserve">Что причинило тебе самую страшную боль?</w:t>
      </w:r>
      <w:r w:rsidDel="00000000" w:rsidR="00000000" w:rsidRPr="00000000">
        <w:rPr>
          <w:sz w:val="128"/>
          <w:szCs w:val="1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widowControl w:val="0"/>
        <w:jc w:val="center"/>
        <w:rPr>
          <w:sz w:val="128"/>
          <w:szCs w:val="1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jc w:val="center"/>
        <w:rPr>
          <w:b w:val="1"/>
          <w:bCs w:val="1"/>
          <w:sz w:val="156"/>
          <w:szCs w:val="1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jc w:val="center"/>
        <w:rPr>
          <w:sz w:val="128"/>
          <w:szCs w:val="128"/>
        </w:rPr>
      </w:pPr>
      <w:r w:rsidDel="00000000" w:rsidR="00000000" w:rsidRPr="00000000">
        <w:rPr>
          <w:b w:val="1"/>
          <w:bCs w:val="1"/>
          <w:sz w:val="156"/>
          <w:szCs w:val="156"/>
          <w:rtl w:val="0"/>
        </w:rPr>
        <w:t xml:space="preserve">Что вернуло тебя к жизни?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jc w:val="center"/>
        <w:rPr>
          <w:sz w:val="128"/>
          <w:szCs w:val="1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jc w:val="center"/>
        <w:rPr>
          <w:b w:val="1"/>
          <w:bCs w:val="1"/>
          <w:sz w:val="156"/>
          <w:szCs w:val="1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jc w:val="center"/>
        <w:rPr>
          <w:b w:val="1"/>
          <w:bCs w:val="1"/>
          <w:sz w:val="156"/>
          <w:szCs w:val="156"/>
        </w:rPr>
      </w:pPr>
      <w:r w:rsidDel="00000000" w:rsidR="00000000" w:rsidRPr="00000000">
        <w:rPr>
          <w:b w:val="1"/>
          <w:bCs w:val="1"/>
          <w:sz w:val="156"/>
          <w:szCs w:val="156"/>
          <w:rtl w:val="0"/>
        </w:rPr>
        <w:t xml:space="preserve">Ради чего ты живешь теперь?</w:t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